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1FC7" w:rsidRDefault="00E51FC7" w:rsidP="00E51FC7">
      <w:bookmarkStart w:id="0" w:name="_GoBack"/>
      <w:bookmarkEnd w:id="0"/>
      <w:r>
        <w:t>12</w:t>
      </w:r>
      <w:r w:rsidRPr="00E51FC7">
        <w:t xml:space="preserve">. </w:t>
      </w:r>
      <w:r w:rsidR="00304C7E">
        <w:t xml:space="preserve">а, б. </w:t>
      </w:r>
      <w:r w:rsidRPr="00E51FC7">
        <w:t xml:space="preserve">классы. Тема: </w:t>
      </w:r>
    </w:p>
    <w:tbl>
      <w:tblPr>
        <w:tblStyle w:val="a3"/>
        <w:tblW w:w="14283" w:type="dxa"/>
        <w:tblLook w:val="04A0" w:firstRow="1" w:lastRow="0" w:firstColumn="1" w:lastColumn="0" w:noHBand="0" w:noVBand="1"/>
      </w:tblPr>
      <w:tblGrid>
        <w:gridCol w:w="1220"/>
        <w:gridCol w:w="2574"/>
        <w:gridCol w:w="6095"/>
        <w:gridCol w:w="4394"/>
      </w:tblGrid>
      <w:tr w:rsidR="00E51FC7" w:rsidTr="00304C7E">
        <w:tc>
          <w:tcPr>
            <w:tcW w:w="1220" w:type="dxa"/>
          </w:tcPr>
          <w:p w:rsidR="00E51FC7" w:rsidRDefault="00E51FC7" w:rsidP="000009AD">
            <w:r>
              <w:t>15.04.2020</w:t>
            </w:r>
          </w:p>
        </w:tc>
        <w:tc>
          <w:tcPr>
            <w:tcW w:w="2574" w:type="dxa"/>
          </w:tcPr>
          <w:p w:rsidR="00E51FC7" w:rsidRDefault="00E51FC7" w:rsidP="00E51FC7">
            <w:r w:rsidRPr="00E51FC7">
              <w:t xml:space="preserve">Экологическое право. Международное право.                                     </w:t>
            </w:r>
          </w:p>
        </w:tc>
        <w:tc>
          <w:tcPr>
            <w:tcW w:w="6095" w:type="dxa"/>
          </w:tcPr>
          <w:p w:rsidR="00E51FC7" w:rsidRDefault="00E51FC7" w:rsidP="00E51FC7">
            <w:r w:rsidRPr="00E51FC7">
              <w:t xml:space="preserve">Право охраны окружающей среды. Понятие экологического права. Структурный характер экологического права. Право на благоприятную окружающую среду. Способы защиты экологического права. </w:t>
            </w:r>
          </w:p>
        </w:tc>
        <w:tc>
          <w:tcPr>
            <w:tcW w:w="4394" w:type="dxa"/>
          </w:tcPr>
          <w:p w:rsidR="00E51FC7" w:rsidRDefault="00E51FC7" w:rsidP="00E51FC7">
            <w:r w:rsidRPr="00E51FC7">
              <w:t>Домашнее задание. 1. Почему окружающая среда нуждается в охране?  2. Что служит предметом регулирования международного право?</w:t>
            </w:r>
          </w:p>
        </w:tc>
      </w:tr>
      <w:tr w:rsidR="00E51FC7" w:rsidTr="00304C7E">
        <w:tc>
          <w:tcPr>
            <w:tcW w:w="1220" w:type="dxa"/>
          </w:tcPr>
          <w:p w:rsidR="00E51FC7" w:rsidRDefault="00E51FC7" w:rsidP="000009AD">
            <w:r>
              <w:t>22.04.2020</w:t>
            </w:r>
          </w:p>
        </w:tc>
        <w:tc>
          <w:tcPr>
            <w:tcW w:w="2574" w:type="dxa"/>
          </w:tcPr>
          <w:p w:rsidR="00E51FC7" w:rsidRDefault="00304C7E" w:rsidP="00E51FC7">
            <w:r w:rsidRPr="00E51FC7">
              <w:t xml:space="preserve">Международное гуманитарное право.                               </w:t>
            </w:r>
          </w:p>
        </w:tc>
        <w:tc>
          <w:tcPr>
            <w:tcW w:w="6095" w:type="dxa"/>
          </w:tcPr>
          <w:p w:rsidR="00E51FC7" w:rsidRDefault="00E51FC7" w:rsidP="00E51FC7">
            <w:r w:rsidRPr="00E51FC7">
              <w:t xml:space="preserve">Международная защита прав человека. Права человека как отрасль современного международного права. Международные документы о правах человека. Защита прав человека в условиях мирного времени.                                                                 </w:t>
            </w:r>
          </w:p>
        </w:tc>
        <w:tc>
          <w:tcPr>
            <w:tcW w:w="4394" w:type="dxa"/>
          </w:tcPr>
          <w:p w:rsidR="00E51FC7" w:rsidRDefault="00E51FC7" w:rsidP="00E51FC7">
            <w:r w:rsidRPr="00E51FC7">
              <w:t>Домашнее задание. 1 Объясните, почему гуманитарное право пополняется новыми нормами.</w:t>
            </w:r>
          </w:p>
        </w:tc>
      </w:tr>
      <w:tr w:rsidR="00E51FC7" w:rsidTr="00304C7E">
        <w:tc>
          <w:tcPr>
            <w:tcW w:w="1220" w:type="dxa"/>
          </w:tcPr>
          <w:p w:rsidR="00E51FC7" w:rsidRDefault="00E51FC7" w:rsidP="000009AD">
            <w:r>
              <w:t>29.04.2020</w:t>
            </w:r>
          </w:p>
        </w:tc>
        <w:tc>
          <w:tcPr>
            <w:tcW w:w="2574" w:type="dxa"/>
          </w:tcPr>
          <w:p w:rsidR="00304C7E" w:rsidRDefault="00304C7E" w:rsidP="00304C7E">
            <w:r w:rsidRPr="00232FAE">
              <w:t>Международное гуманитарное право</w:t>
            </w:r>
            <w:r>
              <w:t xml:space="preserve"> </w:t>
            </w:r>
            <w:r w:rsidRPr="00232FAE">
              <w:t xml:space="preserve"> в условиях вооружённых конфликтов</w:t>
            </w:r>
            <w:r>
              <w:t>.</w:t>
            </w:r>
          </w:p>
          <w:p w:rsidR="00E51FC7" w:rsidRDefault="00E51FC7" w:rsidP="00E51FC7"/>
        </w:tc>
        <w:tc>
          <w:tcPr>
            <w:tcW w:w="6095" w:type="dxa"/>
          </w:tcPr>
          <w:p w:rsidR="00E51FC7" w:rsidRDefault="00E51FC7" w:rsidP="00E51FC7">
            <w:r>
              <w:rPr>
                <w:bCs/>
              </w:rPr>
              <w:t>Основные принципы международного гуманитарного права. Нормы международного гуманитарного права, направленные на защиту прав человека. Ограничения на ведение военных действий. Нарушения международного гуманитарного права.</w:t>
            </w:r>
          </w:p>
        </w:tc>
        <w:tc>
          <w:tcPr>
            <w:tcW w:w="4394" w:type="dxa"/>
          </w:tcPr>
          <w:p w:rsidR="00E51FC7" w:rsidRDefault="00304C7E" w:rsidP="00E51FC7">
            <w:r>
              <w:t>Домашнее задание. Раскройте содержание основных  принципов международного гуманитарного право</w:t>
            </w:r>
          </w:p>
        </w:tc>
      </w:tr>
    </w:tbl>
    <w:p w:rsidR="00E51FC7" w:rsidRDefault="00E51FC7" w:rsidP="00E51FC7"/>
    <w:p w:rsidR="00E51FC7" w:rsidRDefault="00E51FC7"/>
    <w:sectPr w:rsidR="00E51FC7" w:rsidSect="00304C7E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51FC7"/>
    <w:rsid w:val="00064CD7"/>
    <w:rsid w:val="00304C7E"/>
    <w:rsid w:val="006D2442"/>
    <w:rsid w:val="007E643E"/>
    <w:rsid w:val="00D702A4"/>
    <w:rsid w:val="00E51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176577-40DE-4FA0-8D6C-B817862E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C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1F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u01800208001</cp:lastModifiedBy>
  <cp:revision>4</cp:revision>
  <dcterms:created xsi:type="dcterms:W3CDTF">2020-04-09T15:53:00Z</dcterms:created>
  <dcterms:modified xsi:type="dcterms:W3CDTF">2020-04-09T16:22:00Z</dcterms:modified>
</cp:coreProperties>
</file>