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66D" w:rsidRDefault="00E2066D" w:rsidP="00E2066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Предмет:  «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Геометрия»,12 класс </w:t>
      </w:r>
    </w:p>
    <w:p w:rsidR="00E2066D" w:rsidRDefault="00E2066D" w:rsidP="00E2066D">
      <w:pPr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0"/>
        </w:rPr>
      </w:pPr>
    </w:p>
    <w:p w:rsidR="00E2066D" w:rsidRDefault="00E2066D" w:rsidP="00E2066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Доброго  времени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суток, дорогие </w:t>
      </w:r>
      <w:proofErr w:type="spellStart"/>
      <w:r>
        <w:rPr>
          <w:rFonts w:ascii="Times New Roman" w:eastAsia="Times New Roman" w:hAnsi="Times New Roman" w:cs="Times New Roman"/>
          <w:sz w:val="20"/>
        </w:rPr>
        <w:t>одиннацатитиклассники</w:t>
      </w:r>
      <w:proofErr w:type="spellEnd"/>
      <w:r>
        <w:rPr>
          <w:rFonts w:ascii="Times New Roman" w:eastAsia="Times New Roman" w:hAnsi="Times New Roman" w:cs="Times New Roman"/>
          <w:sz w:val="20"/>
        </w:rPr>
        <w:t>!</w:t>
      </w:r>
    </w:p>
    <w:p w:rsidR="00E2066D" w:rsidRDefault="00E2066D" w:rsidP="00E2066D">
      <w:pPr>
        <w:numPr>
          <w:ilvl w:val="0"/>
          <w:numId w:val="1"/>
        </w:numPr>
        <w:spacing w:after="0" w:line="240" w:lineRule="auto"/>
        <w:ind w:left="1080" w:hanging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Продолжаем </w:t>
      </w:r>
      <w:proofErr w:type="gramStart"/>
      <w:r>
        <w:rPr>
          <w:rFonts w:ascii="Times New Roman" w:eastAsia="Times New Roman" w:hAnsi="Times New Roman" w:cs="Times New Roman"/>
          <w:sz w:val="20"/>
        </w:rPr>
        <w:t>изучение  тем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, для этого рассмотрите самостоятельно теоретический материал по следующим  темам: </w:t>
      </w:r>
    </w:p>
    <w:p w:rsidR="00E2066D" w:rsidRDefault="00E2066D" w:rsidP="00E2066D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Урок 12. </w:t>
      </w:r>
      <w:proofErr w:type="gramStart"/>
      <w:r>
        <w:rPr>
          <w:rFonts w:ascii="Times New Roman" w:eastAsia="Times New Roman" w:hAnsi="Times New Roman" w:cs="Times New Roman"/>
          <w:sz w:val="20"/>
        </w:rPr>
        <w:t>Объем  прямой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призмы и цилиндра</w:t>
      </w:r>
    </w:p>
    <w:p w:rsidR="00E2066D" w:rsidRDefault="00E2066D" w:rsidP="00E2066D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Урок 14. Объем шара и его частей.</w:t>
      </w:r>
    </w:p>
    <w:p w:rsidR="00E2066D" w:rsidRDefault="00E2066D" w:rsidP="00E2066D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Урок  16</w:t>
      </w:r>
      <w:proofErr w:type="gramEnd"/>
      <w:r>
        <w:rPr>
          <w:rFonts w:ascii="Times New Roman" w:eastAsia="Times New Roman" w:hAnsi="Times New Roman" w:cs="Times New Roman"/>
          <w:sz w:val="20"/>
        </w:rPr>
        <w:t>. Многогранники. Метод решения задач</w:t>
      </w:r>
    </w:p>
    <w:p w:rsidR="00E2066D" w:rsidRDefault="00E2066D" w:rsidP="00E2066D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Урок 17. Многогранники. Метод решения задач. Векторный и координатный.</w:t>
      </w:r>
    </w:p>
    <w:p w:rsidR="00E2066D" w:rsidRDefault="00E2066D" w:rsidP="00E2066D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Урок 18. Сечения многогранников</w:t>
      </w:r>
    </w:p>
    <w:p w:rsidR="00E2066D" w:rsidRDefault="00E2066D" w:rsidP="00E2066D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</w:t>
      </w:r>
      <w:r>
        <w:rPr>
          <w:rFonts w:ascii="Times New Roman" w:eastAsia="Times New Roman" w:hAnsi="Times New Roman" w:cs="Times New Roman"/>
          <w:color w:val="1D1D1B"/>
          <w:sz w:val="20"/>
        </w:rPr>
        <w:t xml:space="preserve">Для этого зайдите по ссылке </w:t>
      </w:r>
      <w:hyperlink r:id="rId5">
        <w:r>
          <w:rPr>
            <w:rFonts w:ascii="Calibri" w:eastAsia="Calibri" w:hAnsi="Calibri" w:cs="Calibri"/>
            <w:color w:val="0000FF"/>
            <w:sz w:val="20"/>
            <w:u w:val="single"/>
          </w:rPr>
          <w:t>https://resh.edu.ru/subject/lesson/4746/main/70659/</w:t>
        </w:r>
      </w:hyperlink>
    </w:p>
    <w:p w:rsidR="00E2066D" w:rsidRDefault="00E2066D" w:rsidP="00E2066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и просмотрите предложенный теоретический материал по данной теме.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E2066D" w:rsidRPr="000C30ED" w:rsidTr="00964C21">
        <w:tc>
          <w:tcPr>
            <w:tcW w:w="534" w:type="dxa"/>
          </w:tcPr>
          <w:p w:rsidR="00E2066D" w:rsidRPr="000C30ED" w:rsidRDefault="00E2066D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E2066D" w:rsidRPr="000C30ED" w:rsidRDefault="00E2066D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урока</w:t>
            </w:r>
          </w:p>
        </w:tc>
        <w:tc>
          <w:tcPr>
            <w:tcW w:w="3191" w:type="dxa"/>
          </w:tcPr>
          <w:p w:rsidR="00E2066D" w:rsidRPr="000C30ED" w:rsidRDefault="00E2066D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</w:tr>
      <w:tr w:rsidR="00E2066D" w:rsidRPr="000C30ED" w:rsidTr="00964C21">
        <w:tc>
          <w:tcPr>
            <w:tcW w:w="534" w:type="dxa"/>
          </w:tcPr>
          <w:p w:rsidR="00E2066D" w:rsidRPr="000C30ED" w:rsidRDefault="00E2066D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E2066D" w:rsidRPr="00602133" w:rsidRDefault="00E2066D" w:rsidP="00964C21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Объем  прямой призмы и цилиндра</w:t>
            </w:r>
          </w:p>
        </w:tc>
        <w:tc>
          <w:tcPr>
            <w:tcW w:w="3191" w:type="dxa"/>
          </w:tcPr>
          <w:p w:rsidR="00E2066D" w:rsidRPr="000C30ED" w:rsidRDefault="00E2066D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E2066D" w:rsidRPr="000C30ED" w:rsidTr="00964C21">
        <w:tc>
          <w:tcPr>
            <w:tcW w:w="534" w:type="dxa"/>
          </w:tcPr>
          <w:p w:rsidR="00E2066D" w:rsidRPr="000C30ED" w:rsidRDefault="00E2066D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E2066D" w:rsidRPr="000C30ED" w:rsidRDefault="00E2066D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Объем шара и его частей.</w:t>
            </w:r>
          </w:p>
        </w:tc>
        <w:tc>
          <w:tcPr>
            <w:tcW w:w="3191" w:type="dxa"/>
          </w:tcPr>
          <w:p w:rsidR="00E2066D" w:rsidRPr="000C30ED" w:rsidRDefault="00E2066D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E2066D" w:rsidRPr="000C30ED" w:rsidTr="00964C21">
        <w:tc>
          <w:tcPr>
            <w:tcW w:w="534" w:type="dxa"/>
          </w:tcPr>
          <w:p w:rsidR="00E2066D" w:rsidRPr="000C30ED" w:rsidRDefault="00E2066D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E2066D" w:rsidRPr="00602133" w:rsidRDefault="00E2066D" w:rsidP="00964C21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Многогранники. Метод решения задач</w:t>
            </w:r>
          </w:p>
        </w:tc>
        <w:tc>
          <w:tcPr>
            <w:tcW w:w="3191" w:type="dxa"/>
          </w:tcPr>
          <w:p w:rsidR="00E2066D" w:rsidRPr="000C30ED" w:rsidRDefault="00E2066D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E2066D" w:rsidRPr="000C30ED" w:rsidTr="00964C21">
        <w:tc>
          <w:tcPr>
            <w:tcW w:w="534" w:type="dxa"/>
          </w:tcPr>
          <w:p w:rsidR="00E2066D" w:rsidRPr="000C30ED" w:rsidRDefault="00E2066D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E2066D" w:rsidRPr="001C4EAA" w:rsidRDefault="00E2066D" w:rsidP="00964C21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Многогранники. Метод решения задач. Векторный и координатный.</w:t>
            </w:r>
          </w:p>
        </w:tc>
        <w:tc>
          <w:tcPr>
            <w:tcW w:w="3191" w:type="dxa"/>
          </w:tcPr>
          <w:p w:rsidR="00E2066D" w:rsidRPr="000C30ED" w:rsidRDefault="00E2066D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</w:tc>
      </w:tr>
      <w:tr w:rsidR="00E2066D" w:rsidRPr="000C30ED" w:rsidTr="00964C21">
        <w:tc>
          <w:tcPr>
            <w:tcW w:w="534" w:type="dxa"/>
          </w:tcPr>
          <w:p w:rsidR="00E2066D" w:rsidRPr="000C30ED" w:rsidRDefault="00E2066D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E2066D" w:rsidRPr="000C30ED" w:rsidRDefault="00E2066D" w:rsidP="00964C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Сечения многогранников</w:t>
            </w:r>
          </w:p>
        </w:tc>
        <w:tc>
          <w:tcPr>
            <w:tcW w:w="3191" w:type="dxa"/>
          </w:tcPr>
          <w:p w:rsidR="00E2066D" w:rsidRPr="000C30ED" w:rsidRDefault="00E2066D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</w:tr>
    </w:tbl>
    <w:p w:rsidR="00E2066D" w:rsidRDefault="00E2066D" w:rsidP="00E2066D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:rsidR="00E2066D" w:rsidRDefault="00E2066D" w:rsidP="00E2066D">
      <w:pPr>
        <w:spacing w:after="160" w:line="254" w:lineRule="auto"/>
        <w:ind w:left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Изучив теоретический материал по данной теме выполните практические задания. Для этого из </w:t>
      </w:r>
      <w:r>
        <w:rPr>
          <w:rFonts w:ascii="Times New Roman" w:eastAsia="Times New Roman" w:hAnsi="Times New Roman" w:cs="Times New Roman"/>
          <w:b/>
          <w:sz w:val="20"/>
        </w:rPr>
        <w:t>«Основной части»</w:t>
      </w:r>
      <w:r>
        <w:rPr>
          <w:rFonts w:ascii="Times New Roman" w:eastAsia="Times New Roman" w:hAnsi="Times New Roman" w:cs="Times New Roman"/>
          <w:sz w:val="20"/>
        </w:rPr>
        <w:t xml:space="preserve"> перейдите в </w:t>
      </w:r>
      <w:r>
        <w:rPr>
          <w:rFonts w:ascii="Times New Roman" w:eastAsia="Times New Roman" w:hAnsi="Times New Roman" w:cs="Times New Roman"/>
          <w:b/>
          <w:sz w:val="20"/>
        </w:rPr>
        <w:t xml:space="preserve">«Тренировочные задания» </w:t>
      </w:r>
      <w:r>
        <w:rPr>
          <w:rFonts w:ascii="Times New Roman" w:eastAsia="Times New Roman" w:hAnsi="Times New Roman" w:cs="Times New Roman"/>
          <w:sz w:val="20"/>
        </w:rPr>
        <w:t xml:space="preserve">и выполните задания , сделайте   скриншотов с ответами и пришлите их либо в </w:t>
      </w:r>
      <w:proofErr w:type="spellStart"/>
      <w:r>
        <w:rPr>
          <w:rFonts w:ascii="Times New Roman" w:eastAsia="Times New Roman" w:hAnsi="Times New Roman" w:cs="Times New Roman"/>
          <w:sz w:val="20"/>
        </w:rPr>
        <w:t>вайбер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по номеру 8901 1374297, либо на мою электронную почту </w:t>
      </w:r>
      <w:hyperlink r:id="rId6" w:history="1">
        <w:r w:rsidRPr="00BD2A88">
          <w:rPr>
            <w:rStyle w:val="a3"/>
            <w:rFonts w:ascii="Times New Roman" w:eastAsia="Times New Roman" w:hAnsi="Times New Roman" w:cs="Times New Roman"/>
            <w:sz w:val="20"/>
          </w:rPr>
          <w:t>saaya</w:t>
        </w:r>
        <w:r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Pr="00BD2A88">
          <w:rPr>
            <w:rStyle w:val="a3"/>
            <w:rFonts w:ascii="Times New Roman" w:eastAsia="Times New Roman" w:hAnsi="Times New Roman" w:cs="Times New Roman"/>
            <w:sz w:val="20"/>
          </w:rPr>
          <w:t>656</w:t>
        </w:r>
        <w:r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Pr="00BD2A88">
          <w:rPr>
            <w:rStyle w:val="a3"/>
            <w:rFonts w:ascii="Times New Roman" w:eastAsia="Times New Roman" w:hAnsi="Times New Roman" w:cs="Times New Roman"/>
            <w:sz w:val="20"/>
          </w:rPr>
          <w:t>@</w:t>
        </w:r>
        <w:r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Pr="00BD2A88">
          <w:rPr>
            <w:rStyle w:val="a3"/>
            <w:rFonts w:ascii="Times New Roman" w:eastAsia="Times New Roman" w:hAnsi="Times New Roman" w:cs="Times New Roman"/>
            <w:sz w:val="20"/>
          </w:rPr>
          <w:t>mail</w:t>
        </w:r>
        <w:r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Pr="00BD2A88">
          <w:rPr>
            <w:rStyle w:val="a3"/>
            <w:rFonts w:ascii="Times New Roman" w:eastAsia="Times New Roman" w:hAnsi="Times New Roman" w:cs="Times New Roman"/>
            <w:sz w:val="20"/>
          </w:rPr>
          <w:t>.</w:t>
        </w:r>
        <w:r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Pr="00BD2A88">
          <w:rPr>
            <w:rStyle w:val="a3"/>
            <w:rFonts w:ascii="Times New Roman" w:eastAsia="Times New Roman" w:hAnsi="Times New Roman" w:cs="Times New Roman"/>
            <w:sz w:val="20"/>
          </w:rPr>
          <w:t>ru</w:t>
        </w:r>
      </w:hyperlink>
      <w:r>
        <w:rPr>
          <w:rFonts w:ascii="Times New Roman" w:eastAsia="Times New Roman" w:hAnsi="Times New Roman" w:cs="Times New Roman"/>
          <w:sz w:val="20"/>
        </w:rPr>
        <w:t>(для проверки и получения оценки, которая пойдет в журнал).</w:t>
      </w:r>
    </w:p>
    <w:p w:rsidR="00E2066D" w:rsidRDefault="00E2066D" w:rsidP="00E2066D">
      <w:pPr>
        <w:spacing w:after="160" w:line="254" w:lineRule="auto"/>
        <w:ind w:left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Если у Вас возникнут вопросы Вы сможете </w:t>
      </w:r>
      <w:proofErr w:type="gramStart"/>
      <w:r>
        <w:rPr>
          <w:rFonts w:ascii="Times New Roman" w:eastAsia="Times New Roman" w:hAnsi="Times New Roman" w:cs="Times New Roman"/>
          <w:sz w:val="20"/>
        </w:rPr>
        <w:t>обратиться  с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ними на мою электронную почту или по вышеуказанному телефону.</w:t>
      </w:r>
    </w:p>
    <w:p w:rsidR="00E2066D" w:rsidRDefault="00E2066D" w:rsidP="00E2066D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:rsidR="00E2066D" w:rsidRPr="001C4EAA" w:rsidRDefault="00E2066D" w:rsidP="00E2066D">
      <w:pPr>
        <w:rPr>
          <w:rFonts w:ascii="Calibri" w:eastAsia="Calibri" w:hAnsi="Calibri" w:cs="Calibri"/>
          <w:sz w:val="24"/>
          <w:szCs w:val="24"/>
        </w:rPr>
      </w:pPr>
    </w:p>
    <w:p w:rsidR="00892675" w:rsidRDefault="00892675">
      <w:bookmarkStart w:id="0" w:name="_GoBack"/>
      <w:bookmarkEnd w:id="0"/>
    </w:p>
    <w:sectPr w:rsidR="00892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6B5A"/>
    <w:multiLevelType w:val="multilevel"/>
    <w:tmpl w:val="3A0C36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1C50"/>
    <w:rsid w:val="00892675"/>
    <w:rsid w:val="00CA1C50"/>
    <w:rsid w:val="00E2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1C9C3-F5C3-408E-9FBD-5CD1FA52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6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66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2066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aaya656@mail.ru" TargetMode="External"/><Relationship Id="rId5" Type="http://schemas.openxmlformats.org/officeDocument/2006/relationships/hyperlink" Target="https://resh.edu.ru/subject/lesson/4746/main/7065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2020-04-09T13:50:00Z</dcterms:created>
  <dcterms:modified xsi:type="dcterms:W3CDTF">2020-04-09T13:50:00Z</dcterms:modified>
</cp:coreProperties>
</file>